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
        <w:spacing w:before="240"/>
        <w:jc w:val="center"/>
        <w:rPr>
          <w:rFonts w:ascii="Cambria" w:hAnsi="Cambria"/>
          <w:b/>
          <w:color w:val="089696"/>
          <w:sz w:val="28"/>
          <w:szCs w:val="28"/>
        </w:rPr>
      </w:pPr>
      <w:r>
        <w:rPr>
          <w:rFonts w:ascii="Cambria" w:hAnsi="Cambria"/>
          <w:b/>
          <w:color w:val="089696"/>
          <w:sz w:val="28"/>
          <w:szCs w:val="28"/>
        </w:rPr>
        <w:t>Self-declaration and disclosure form</w:t>
      </w:r>
    </w:p>
    <w:p>
      <w:pPr>
        <w:spacing w:after="240"/>
        <w:jc w:val="center"/>
        <w:rPr>
          <w:rFonts w:ascii="Cambria" w:hAnsi="Cambria"/>
          <w:color w:val="089696"/>
          <w:sz w:val="28"/>
          <w:szCs w:val="28"/>
        </w:rPr>
      </w:pPr>
      <w:r>
        <w:rPr>
          <w:rFonts w:ascii="Cambria" w:hAnsi="Cambria"/>
          <w:color w:val="089696"/>
          <w:sz w:val="28"/>
          <w:szCs w:val="28"/>
        </w:rPr>
        <w:t>for regulated activity roles eligible for a DBS, that involve contact with children (under 18 years old)</w:t>
      </w:r>
      <w:r>
        <w:rPr>
          <w:rStyle w:val="EndnoteReference"/>
          <w:rFonts w:ascii="Cambria" w:hAnsi="Cambria"/>
          <w:color w:val="089696"/>
          <w:sz w:val="28"/>
          <w:szCs w:val="28"/>
        </w:rPr>
        <w:endnoteReference w:id="1"/>
      </w:r>
      <w:r>
        <w:rPr>
          <w:rFonts w:ascii="Cambria" w:hAnsi="Cambria"/>
          <w:color w:val="089696"/>
          <w:sz w:val="28"/>
          <w:szCs w:val="28"/>
        </w:rPr>
        <w:t xml:space="preserve"> </w:t>
      </w:r>
    </w:p>
    <w:tbl>
      <w:tblPr>
        <w:tblStyle w:val="TableGrid"/>
        <w:tblW w:w="6614" w:type="dxa"/>
        <w:jc w:val="center"/>
        <w:tblCellMar>
          <w:top w:w="57" w:type="dxa"/>
          <w:bottom w:w="57" w:type="dxa"/>
        </w:tblCellMar>
        <w:tblLook w:val="04A0" w:firstRow="1" w:lastRow="0" w:firstColumn="1" w:lastColumn="0" w:noHBand="0" w:noVBand="1"/>
      </w:tblPr>
      <w:tblGrid>
        <w:gridCol w:w="6614"/>
      </w:tblGrid>
      <w:tr>
        <w:trPr>
          <w:trHeight w:val="953"/>
          <w:jc w:val="center"/>
        </w:trPr>
        <w:tc>
          <w:tcPr>
            <w:tcW w:w="6614" w:type="dxa"/>
            <w:shd w:val="clear" w:color="auto" w:fill="F2F2F2" w:themeFill="background1" w:themeFillShade="F2"/>
          </w:tcPr>
          <w:p>
            <w:pPr>
              <w:jc w:val="center"/>
              <w:rPr>
                <w:rFonts w:ascii="Cambria" w:hAnsi="Cambria"/>
                <w:b/>
              </w:rPr>
            </w:pPr>
            <w:bookmarkStart w:id="0" w:name="_Hlk44670408"/>
            <w:r>
              <w:rPr>
                <w:rFonts w:ascii="Cambria" w:hAnsi="Cambria"/>
                <w:b/>
              </w:rPr>
              <w:t>Private and confidential</w:t>
            </w:r>
          </w:p>
          <w:p>
            <w:pPr>
              <w:rPr>
                <w:rFonts w:ascii="Cambria" w:hAnsi="Cambria"/>
                <w:sz w:val="20"/>
                <w:szCs w:val="20"/>
              </w:rPr>
            </w:pPr>
            <w:r>
              <w:rPr>
                <w:rFonts w:ascii="Cambria" w:hAnsi="Cambria"/>
                <w:sz w:val="20"/>
                <w:szCs w:val="20"/>
              </w:rPr>
              <w:t>All information will be treated as confidential and managed in accordance with relevant data protection legislation and guidance. You have a right of access to information held on you under the Data Protection Act 2018.</w:t>
            </w:r>
          </w:p>
        </w:tc>
      </w:tr>
      <w:bookmarkEnd w:id="0"/>
    </w:tbl>
    <w:p>
      <w:pPr>
        <w:rPr>
          <w:rFonts w:ascii="Cambria" w:hAnsi="Cambria"/>
        </w:rPr>
      </w:pPr>
    </w:p>
    <w:tbl>
      <w:tblPr>
        <w:tblStyle w:val="TableGrid"/>
        <w:tblW w:w="9806" w:type="dxa"/>
        <w:tblLayout w:type="fixed"/>
        <w:tblCellMar>
          <w:top w:w="57" w:type="dxa"/>
          <w:bottom w:w="57" w:type="dxa"/>
        </w:tblCellMar>
        <w:tblLook w:val="04A0" w:firstRow="1" w:lastRow="0" w:firstColumn="1" w:lastColumn="0" w:noHBand="0" w:noVBand="1"/>
      </w:tblPr>
      <w:tblGrid>
        <w:gridCol w:w="2036"/>
        <w:gridCol w:w="957"/>
        <w:gridCol w:w="999"/>
        <w:gridCol w:w="1428"/>
        <w:gridCol w:w="4386"/>
      </w:tblGrid>
      <w:tr>
        <w:trPr>
          <w:trHeight w:val="279"/>
        </w:trPr>
        <w:tc>
          <w:tcPr>
            <w:tcW w:w="9806" w:type="dxa"/>
            <w:gridSpan w:val="5"/>
            <w:shd w:val="clear" w:color="auto" w:fill="D9D9D9" w:themeFill="background1" w:themeFillShade="D9"/>
          </w:tcPr>
          <w:p>
            <w:pPr>
              <w:jc w:val="center"/>
              <w:rPr>
                <w:rFonts w:ascii="Cambria" w:hAnsi="Cambria"/>
                <w:b/>
                <w:sz w:val="24"/>
                <w:szCs w:val="24"/>
              </w:rPr>
            </w:pPr>
            <w:r>
              <w:rPr>
                <w:rFonts w:ascii="Cambria" w:hAnsi="Cambria"/>
                <w:b/>
                <w:sz w:val="24"/>
                <w:szCs w:val="24"/>
              </w:rPr>
              <w:t>Employee or volunteer information</w:t>
            </w:r>
          </w:p>
        </w:tc>
      </w:tr>
      <w:tr>
        <w:trPr>
          <w:trHeight w:val="595"/>
        </w:trPr>
        <w:tc>
          <w:tcPr>
            <w:tcW w:w="2036" w:type="dxa"/>
          </w:tcPr>
          <w:p>
            <w:pPr>
              <w:rPr>
                <w:rFonts w:ascii="Cambria" w:hAnsi="Cambria"/>
                <w:sz w:val="20"/>
                <w:szCs w:val="20"/>
              </w:rPr>
            </w:pPr>
            <w:r>
              <w:rPr>
                <w:rFonts w:ascii="Cambria" w:hAnsi="Cambria"/>
                <w:sz w:val="20"/>
                <w:szCs w:val="20"/>
              </w:rPr>
              <w:t xml:space="preserve">Name </w:t>
            </w:r>
          </w:p>
        </w:tc>
        <w:tc>
          <w:tcPr>
            <w:tcW w:w="7769" w:type="dxa"/>
            <w:gridSpan w:val="4"/>
          </w:tcPr>
          <w:p>
            <w:pPr>
              <w:rPr>
                <w:rFonts w:ascii="Cambria" w:hAnsi="Cambria"/>
              </w:rPr>
            </w:pPr>
          </w:p>
        </w:tc>
      </w:tr>
      <w:tr>
        <w:trPr>
          <w:trHeight w:val="766"/>
        </w:trPr>
        <w:tc>
          <w:tcPr>
            <w:tcW w:w="2036" w:type="dxa"/>
          </w:tcPr>
          <w:p>
            <w:pPr>
              <w:rPr>
                <w:rFonts w:ascii="Cambria" w:hAnsi="Cambria"/>
                <w:sz w:val="20"/>
                <w:szCs w:val="20"/>
              </w:rPr>
            </w:pPr>
            <w:r>
              <w:rPr>
                <w:rFonts w:ascii="Cambria" w:hAnsi="Cambria"/>
                <w:sz w:val="20"/>
                <w:szCs w:val="20"/>
              </w:rPr>
              <w:t>Address</w:t>
            </w:r>
          </w:p>
        </w:tc>
        <w:tc>
          <w:tcPr>
            <w:tcW w:w="7769" w:type="dxa"/>
            <w:gridSpan w:val="4"/>
          </w:tcPr>
          <w:p>
            <w:pPr>
              <w:rPr>
                <w:rFonts w:ascii="Cambria" w:hAnsi="Cambria"/>
              </w:rPr>
            </w:pPr>
          </w:p>
        </w:tc>
      </w:tr>
      <w:tr>
        <w:trPr>
          <w:trHeight w:val="461"/>
        </w:trPr>
        <w:tc>
          <w:tcPr>
            <w:tcW w:w="2036" w:type="dxa"/>
          </w:tcPr>
          <w:p>
            <w:pPr>
              <w:rPr>
                <w:rFonts w:ascii="Cambria" w:hAnsi="Cambria"/>
                <w:sz w:val="20"/>
                <w:szCs w:val="20"/>
              </w:rPr>
            </w:pPr>
            <w:r>
              <w:rPr>
                <w:rFonts w:ascii="Cambria" w:hAnsi="Cambria"/>
                <w:sz w:val="20"/>
                <w:szCs w:val="20"/>
              </w:rPr>
              <w:t>Contact number(s)</w:t>
            </w:r>
          </w:p>
        </w:tc>
        <w:tc>
          <w:tcPr>
            <w:tcW w:w="7769" w:type="dxa"/>
            <w:gridSpan w:val="4"/>
          </w:tcPr>
          <w:p>
            <w:pPr>
              <w:rPr>
                <w:rFonts w:ascii="Cambria" w:hAnsi="Cambria"/>
              </w:rPr>
            </w:pPr>
          </w:p>
        </w:tc>
      </w:tr>
      <w:tr>
        <w:trPr>
          <w:trHeight w:val="401"/>
        </w:trPr>
        <w:tc>
          <w:tcPr>
            <w:tcW w:w="2036" w:type="dxa"/>
          </w:tcPr>
          <w:p>
            <w:pPr>
              <w:rPr>
                <w:rFonts w:ascii="Cambria" w:hAnsi="Cambria"/>
                <w:sz w:val="20"/>
                <w:szCs w:val="20"/>
              </w:rPr>
            </w:pPr>
            <w:r>
              <w:rPr>
                <w:rFonts w:ascii="Cambria" w:hAnsi="Cambria"/>
                <w:sz w:val="20"/>
                <w:szCs w:val="20"/>
              </w:rPr>
              <w:t>Date of birth</w:t>
            </w:r>
          </w:p>
        </w:tc>
        <w:tc>
          <w:tcPr>
            <w:tcW w:w="7769" w:type="dxa"/>
            <w:gridSpan w:val="4"/>
          </w:tcPr>
          <w:p>
            <w:pPr>
              <w:rPr>
                <w:rFonts w:ascii="Cambria" w:hAnsi="Cambria"/>
              </w:rPr>
            </w:pPr>
          </w:p>
        </w:tc>
      </w:tr>
      <w:tr>
        <w:trPr>
          <w:trHeight w:val="745"/>
        </w:trPr>
        <w:tc>
          <w:tcPr>
            <w:tcW w:w="2036" w:type="dxa"/>
          </w:tcPr>
          <w:p>
            <w:pPr>
              <w:rPr>
                <w:rFonts w:ascii="Cambria" w:hAnsi="Cambria"/>
                <w:sz w:val="20"/>
                <w:szCs w:val="20"/>
              </w:rPr>
            </w:pPr>
            <w:r>
              <w:rPr>
                <w:rFonts w:ascii="Cambria" w:hAnsi="Cambria"/>
                <w:sz w:val="20"/>
                <w:szCs w:val="20"/>
              </w:rPr>
              <w:t>Gender</w:t>
            </w:r>
            <w:r>
              <w:rPr>
                <w:rStyle w:val="EndnoteReference"/>
                <w:rFonts w:ascii="Cambria" w:hAnsi="Cambria"/>
                <w:sz w:val="20"/>
                <w:szCs w:val="20"/>
              </w:rPr>
              <w:endnoteReference w:id="2"/>
            </w:r>
          </w:p>
        </w:tc>
        <w:tc>
          <w:tcPr>
            <w:tcW w:w="957" w:type="dxa"/>
          </w:tcPr>
          <w:p>
            <w:pPr>
              <w:jc w:val="center"/>
              <w:rPr>
                <w:rFonts w:ascii="Cambria" w:hAnsi="Cambria"/>
                <w:sz w:val="20"/>
                <w:szCs w:val="20"/>
              </w:rPr>
            </w:pPr>
            <w:r>
              <w:rPr>
                <w:rFonts w:ascii="Cambria" w:hAnsi="Cambria"/>
                <w:sz w:val="20"/>
                <w:szCs w:val="20"/>
              </w:rPr>
              <w:t>Female</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999" w:type="dxa"/>
          </w:tcPr>
          <w:p>
            <w:pPr>
              <w:jc w:val="center"/>
              <w:rPr>
                <w:rFonts w:ascii="Cambria" w:hAnsi="Cambria"/>
                <w:sz w:val="20"/>
                <w:szCs w:val="20"/>
              </w:rPr>
            </w:pPr>
            <w:r>
              <w:rPr>
                <w:rFonts w:ascii="Cambria" w:hAnsi="Cambria"/>
                <w:sz w:val="20"/>
                <w:szCs w:val="20"/>
              </w:rPr>
              <w:t>Male</w:t>
            </w:r>
          </w:p>
          <w:p>
            <w:pPr>
              <w:jc w:val="center"/>
              <w:rPr>
                <w:rFonts w:ascii="Cambria" w:hAnsi="Cambria"/>
                <w:sz w:val="20"/>
                <w:szCs w:val="20"/>
              </w:rPr>
            </w:pPr>
            <w:r>
              <w:rPr>
                <w:rFonts w:ascii="Cambria" w:hAnsi="Cambria"/>
                <w:color w:val="808080" w:themeColor="background1" w:themeShade="80"/>
                <w:sz w:val="48"/>
                <w:szCs w:val="48"/>
              </w:rPr>
              <w:sym w:font="Wingdings" w:char="F0A8"/>
            </w:r>
          </w:p>
        </w:tc>
        <w:tc>
          <w:tcPr>
            <w:tcW w:w="1428" w:type="dxa"/>
          </w:tcPr>
          <w:p>
            <w:pPr>
              <w:jc w:val="center"/>
              <w:rPr>
                <w:rFonts w:ascii="Cambria" w:hAnsi="Cambria"/>
                <w:sz w:val="20"/>
                <w:szCs w:val="20"/>
              </w:rPr>
            </w:pPr>
            <w:r>
              <w:rPr>
                <w:rFonts w:ascii="Cambria" w:hAnsi="Cambria"/>
                <w:sz w:val="20"/>
                <w:szCs w:val="20"/>
              </w:rPr>
              <w:t>Non-binary</w:t>
            </w:r>
          </w:p>
          <w:p>
            <w:pPr>
              <w:jc w:val="center"/>
              <w:rPr>
                <w:rFonts w:ascii="Cambria" w:hAnsi="Cambria"/>
                <w:sz w:val="20"/>
                <w:szCs w:val="20"/>
              </w:rPr>
            </w:pPr>
            <w:r>
              <w:rPr>
                <w:rFonts w:ascii="Cambria" w:hAnsi="Cambria"/>
                <w:color w:val="808080" w:themeColor="background1" w:themeShade="80"/>
                <w:sz w:val="48"/>
                <w:szCs w:val="48"/>
              </w:rPr>
              <w:sym w:font="Wingdings" w:char="F0A8"/>
            </w:r>
          </w:p>
        </w:tc>
        <w:tc>
          <w:tcPr>
            <w:tcW w:w="4385" w:type="dxa"/>
          </w:tcPr>
          <w:p>
            <w:pPr>
              <w:rPr>
                <w:rFonts w:ascii="Cambria" w:hAnsi="Cambria"/>
                <w:sz w:val="20"/>
                <w:szCs w:val="20"/>
              </w:rPr>
            </w:pPr>
            <w:r>
              <w:rPr>
                <w:rFonts w:ascii="Cambria" w:hAnsi="Cambria"/>
                <w:sz w:val="20"/>
                <w:szCs w:val="20"/>
              </w:rPr>
              <w:t>Another description (please state)</w:t>
            </w:r>
          </w:p>
          <w:p>
            <w:pPr>
              <w:rPr>
                <w:rFonts w:ascii="Cambria" w:hAnsi="Cambria"/>
              </w:rPr>
            </w:pPr>
            <w:r>
              <w:rPr>
                <w:rFonts w:ascii="Cambria" w:hAnsi="Cambria"/>
                <w:color w:val="808080" w:themeColor="background1" w:themeShade="80"/>
                <w:sz w:val="48"/>
                <w:szCs w:val="48"/>
              </w:rPr>
              <w:sym w:font="Wingdings" w:char="F0A8"/>
            </w:r>
          </w:p>
        </w:tc>
      </w:tr>
    </w:tbl>
    <w:p>
      <w:pPr>
        <w:rPr>
          <w:rFonts w:ascii="Cambria" w:hAnsi="Cambria"/>
        </w:rPr>
      </w:pPr>
    </w:p>
    <w:tbl>
      <w:tblPr>
        <w:tblStyle w:val="TableGrid"/>
        <w:tblW w:w="8469" w:type="dxa"/>
        <w:jc w:val="center"/>
        <w:tblCellMar>
          <w:top w:w="57" w:type="dxa"/>
          <w:bottom w:w="57" w:type="dxa"/>
        </w:tblCellMar>
        <w:tblLook w:val="04A0" w:firstRow="1" w:lastRow="0" w:firstColumn="1" w:lastColumn="0" w:noHBand="0" w:noVBand="1"/>
      </w:tblPr>
      <w:tblGrid>
        <w:gridCol w:w="8469"/>
      </w:tblGrid>
      <w:tr>
        <w:trPr>
          <w:jc w:val="center"/>
        </w:trPr>
        <w:tc>
          <w:tcPr>
            <w:tcW w:w="8469" w:type="dxa"/>
            <w:shd w:val="clear" w:color="auto" w:fill="F2F2F2" w:themeFill="background1" w:themeFillShade="F2"/>
          </w:tcPr>
          <w:p>
            <w:pPr>
              <w:rPr>
                <w:rFonts w:ascii="Cambria" w:hAnsi="Cambria"/>
                <w:sz w:val="20"/>
                <w:szCs w:val="20"/>
              </w:rPr>
            </w:pPr>
            <w:r>
              <w:rPr>
                <w:rFonts w:ascii="Cambria" w:hAnsi="Cambria"/>
                <w:b/>
              </w:rPr>
              <w:t xml:space="preserve">Note: </w:t>
            </w:r>
            <w:r>
              <w:rPr>
                <w:rFonts w:ascii="Cambria" w:hAnsi="Cambria"/>
                <w:sz w:val="20"/>
                <w:szCs w:val="20"/>
              </w:rPr>
              <w:t>As the position you have applied for involves work with children and young people it is not covered by the provisions in the Rehabilitation of Offenders Act 1974. When answering questions 1 to 4 you must declare criminal convictions and/or cautions that are not ‘protected’ under the Exceptions Order (as amended). This includes UK, overseas and armed forces convictions, cautions and relevant service discipline convictions where it would be considered an equivalent offence in England and Wales.</w:t>
            </w:r>
          </w:p>
          <w:p>
            <w:pPr>
              <w:rPr>
                <w:rFonts w:ascii="Cambria" w:hAnsi="Cambria"/>
                <w:sz w:val="20"/>
                <w:szCs w:val="20"/>
              </w:rPr>
            </w:pPr>
          </w:p>
          <w:p>
            <w:pPr>
              <w:rPr>
                <w:rFonts w:ascii="Cambria" w:hAnsi="Cambria"/>
                <w:sz w:val="20"/>
                <w:szCs w:val="20"/>
              </w:rPr>
            </w:pPr>
            <w:r>
              <w:rPr>
                <w:rFonts w:ascii="Cambria" w:hAnsi="Cambria"/>
                <w:sz w:val="20"/>
                <w:szCs w:val="20"/>
              </w:rPr>
              <w:t>Free, confidential advice can be sought from the organisations below to help you understand whether to disclose certain criminal record information:</w:t>
            </w:r>
          </w:p>
          <w:p>
            <w:pPr>
              <w:rPr>
                <w:rFonts w:ascii="Cambria" w:hAnsi="Cambria"/>
                <w:sz w:val="20"/>
                <w:szCs w:val="20"/>
              </w:rPr>
            </w:pPr>
            <w:r>
              <w:rPr>
                <w:rFonts w:ascii="Cambria" w:hAnsi="Cambria"/>
                <w:sz w:val="20"/>
                <w:szCs w:val="20"/>
              </w:rPr>
              <w:t>Nacro – Tel: 0300 123 1999, or email: helpline@nacro.org.uk</w:t>
            </w:r>
          </w:p>
          <w:p>
            <w:pPr>
              <w:rPr>
                <w:rFonts w:ascii="Cambria" w:hAnsi="Cambria"/>
                <w:sz w:val="20"/>
                <w:szCs w:val="20"/>
              </w:rPr>
            </w:pPr>
            <w:r>
              <w:rPr>
                <w:rFonts w:ascii="Cambria" w:hAnsi="Cambria"/>
                <w:sz w:val="20"/>
                <w:szCs w:val="20"/>
              </w:rPr>
              <w:t>Unlock – Tel: 01634 247350, email advice@unlock.org.uk or complete the online form on the Unlock website.</w:t>
            </w:r>
          </w:p>
        </w:tc>
      </w:tr>
    </w:tbl>
    <w:p>
      <w:pPr>
        <w:rPr>
          <w:rFonts w:ascii="Cambria" w:hAnsi="Cambria"/>
        </w:rPr>
      </w:pPr>
    </w:p>
    <w:tbl>
      <w:tblPr>
        <w:tblStyle w:val="TableGrid"/>
        <w:tblW w:w="9735" w:type="dxa"/>
        <w:tblCellMar>
          <w:top w:w="57" w:type="dxa"/>
          <w:bottom w:w="57" w:type="dxa"/>
        </w:tblCellMar>
        <w:tblLook w:val="04A0" w:firstRow="1" w:lastRow="0" w:firstColumn="1" w:lastColumn="0" w:noHBand="0" w:noVBand="1"/>
      </w:tblPr>
      <w:tblGrid>
        <w:gridCol w:w="2800"/>
        <w:gridCol w:w="644"/>
        <w:gridCol w:w="6291"/>
      </w:tblGrid>
      <w:tr>
        <w:tc>
          <w:tcPr>
            <w:tcW w:w="9735" w:type="dxa"/>
            <w:gridSpan w:val="3"/>
            <w:shd w:val="clear" w:color="auto" w:fill="D9D9D9" w:themeFill="background1" w:themeFillShade="D9"/>
          </w:tcPr>
          <w:p>
            <w:pPr>
              <w:jc w:val="center"/>
              <w:rPr>
                <w:rFonts w:ascii="Cambria" w:hAnsi="Cambria"/>
                <w:b/>
                <w:sz w:val="24"/>
                <w:szCs w:val="24"/>
              </w:rPr>
            </w:pPr>
            <w:r>
              <w:rPr>
                <w:rFonts w:ascii="Cambria" w:hAnsi="Cambria"/>
                <w:b/>
                <w:sz w:val="24"/>
                <w:szCs w:val="24"/>
              </w:rPr>
              <w:t>Declaration of individual</w:t>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t>Do you have any unspent conditional cautions or convictions under the Rehabilitation of Offenders Act 1974?</w:t>
            </w: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lastRenderedPageBreak/>
              <w:t>Do you have any adult cautions (simple or conditional) or spent convictions that are not protected as defined by the Rehabilitation of Offenders Act 1974 (Exceptions) Order 1975 (Amendment) (England and Wales) Order 2020?</w:t>
            </w: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t>Have you been formally charged with any other offence in any country which has not yet been disposed of?</w:t>
            </w: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t>Are you currently subject to any criminal investigations or pending prosecutions by the police in any country which may have a bearing on your suitability for this position?</w:t>
            </w: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t>Have you ever been known to any Children’s Services department or the police as being a risk or potential risk to children?</w:t>
            </w: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t>Have you been the subject of any formal action, disciplinary investigation and/or sanction by any organisation due to concerns about your behaviour towards children?</w:t>
            </w: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t>Have you ever been dismissed for misconduct from any employment, volunteering, or other position previously held by you, in circumstances which may have bearing on your suitability for this position?</w:t>
            </w:r>
          </w:p>
          <w:p>
            <w:pPr>
              <w:rPr>
                <w:rFonts w:ascii="Cambria" w:hAnsi="Cambria"/>
                <w:sz w:val="20"/>
                <w:szCs w:val="20"/>
              </w:rPr>
            </w:pPr>
          </w:p>
          <w:p>
            <w:pPr>
              <w:rPr>
                <w:rFonts w:ascii="Cambria" w:hAnsi="Cambria"/>
                <w:sz w:val="20"/>
                <w:szCs w:val="20"/>
              </w:rPr>
            </w:pPr>
          </w:p>
          <w:p>
            <w:pPr>
              <w:rPr>
                <w:rFonts w:ascii="Cambria" w:hAnsi="Cambria"/>
                <w:sz w:val="20"/>
                <w:szCs w:val="20"/>
              </w:rPr>
            </w:pPr>
          </w:p>
          <w:p>
            <w:pPr>
              <w:rPr>
                <w:rFonts w:ascii="Cambria" w:hAnsi="Cambria"/>
                <w:sz w:val="20"/>
                <w:szCs w:val="20"/>
              </w:rPr>
            </w:pP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r>
        <w:trPr>
          <w:trHeight w:val="789"/>
        </w:trPr>
        <w:tc>
          <w:tcPr>
            <w:tcW w:w="2800" w:type="dxa"/>
          </w:tcPr>
          <w:p>
            <w:pPr>
              <w:pStyle w:val="ListParagraph"/>
              <w:numPr>
                <w:ilvl w:val="0"/>
                <w:numId w:val="5"/>
              </w:numPr>
              <w:rPr>
                <w:rFonts w:ascii="Cambria" w:hAnsi="Cambria"/>
                <w:sz w:val="20"/>
                <w:szCs w:val="20"/>
              </w:rPr>
            </w:pPr>
            <w:r>
              <w:rPr>
                <w:rFonts w:ascii="Cambria" w:hAnsi="Cambria"/>
                <w:sz w:val="20"/>
                <w:szCs w:val="20"/>
              </w:rPr>
              <w:lastRenderedPageBreak/>
              <w:t>Are you currently subject to any fitness to practise investigations or proceedings by a regulatory, governing, or licensing body in any country, which may have bearing on your suitability for this position?</w:t>
            </w:r>
          </w:p>
        </w:tc>
        <w:tc>
          <w:tcPr>
            <w:tcW w:w="644" w:type="dxa"/>
          </w:tcPr>
          <w:p>
            <w:pPr>
              <w:jc w:val="center"/>
              <w:rPr>
                <w:rFonts w:ascii="Cambria" w:hAnsi="Cambria"/>
                <w:sz w:val="20"/>
                <w:szCs w:val="20"/>
              </w:rPr>
            </w:pPr>
            <w:r>
              <w:rPr>
                <w:rFonts w:ascii="Cambria" w:hAnsi="Cambria"/>
                <w:sz w:val="20"/>
                <w:szCs w:val="20"/>
              </w:rPr>
              <w:t>No</w:t>
            </w:r>
          </w:p>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6291" w:type="dxa"/>
          </w:tcPr>
          <w:p>
            <w:pPr>
              <w:rPr>
                <w:rFonts w:ascii="Cambria" w:hAnsi="Cambria"/>
                <w:sz w:val="20"/>
                <w:szCs w:val="20"/>
              </w:rPr>
            </w:pPr>
            <w:r>
              <w:rPr>
                <w:rFonts w:ascii="Cambria" w:hAnsi="Cambria"/>
                <w:sz w:val="20"/>
                <w:szCs w:val="20"/>
              </w:rPr>
              <w:t>Yes – please provide further information</w:t>
            </w:r>
          </w:p>
          <w:p>
            <w:pPr>
              <w:rPr>
                <w:rFonts w:ascii="Cambria" w:hAnsi="Cambria"/>
                <w:sz w:val="48"/>
                <w:szCs w:val="48"/>
              </w:rPr>
            </w:pPr>
            <w:r>
              <w:rPr>
                <w:rFonts w:ascii="Cambria" w:hAnsi="Cambria"/>
                <w:color w:val="808080" w:themeColor="background1" w:themeShade="80"/>
                <w:sz w:val="48"/>
                <w:szCs w:val="48"/>
              </w:rPr>
              <w:sym w:font="Wingdings" w:char="F0A8"/>
            </w:r>
          </w:p>
        </w:tc>
      </w:tr>
    </w:tbl>
    <w:p>
      <w:pPr>
        <w:rPr>
          <w:rFonts w:ascii="Cambria" w:hAnsi="Cambria"/>
          <w:sz w:val="18"/>
          <w:szCs w:val="18"/>
        </w:rPr>
      </w:pPr>
    </w:p>
    <w:tbl>
      <w:tblPr>
        <w:tblStyle w:val="TableGrid"/>
        <w:tblW w:w="9735" w:type="dxa"/>
        <w:tblCellMar>
          <w:top w:w="57" w:type="dxa"/>
          <w:bottom w:w="113" w:type="dxa"/>
        </w:tblCellMar>
        <w:tblLook w:val="04A0" w:firstRow="1" w:lastRow="0" w:firstColumn="1" w:lastColumn="0" w:noHBand="0" w:noVBand="1"/>
      </w:tblPr>
      <w:tblGrid>
        <w:gridCol w:w="704"/>
        <w:gridCol w:w="2096"/>
        <w:gridCol w:w="6935"/>
      </w:tblGrid>
      <w:tr>
        <w:tc>
          <w:tcPr>
            <w:tcW w:w="9735" w:type="dxa"/>
            <w:gridSpan w:val="3"/>
            <w:shd w:val="clear" w:color="auto" w:fill="D0CECE" w:themeFill="background2" w:themeFillShade="E6"/>
          </w:tcPr>
          <w:p>
            <w:pPr>
              <w:jc w:val="center"/>
              <w:rPr>
                <w:rFonts w:ascii="Cambria" w:hAnsi="Cambria"/>
                <w:sz w:val="20"/>
                <w:szCs w:val="20"/>
              </w:rPr>
            </w:pPr>
            <w:r>
              <w:rPr>
                <w:rFonts w:ascii="Cambria" w:hAnsi="Cambria"/>
                <w:b/>
                <w:sz w:val="24"/>
                <w:szCs w:val="24"/>
              </w:rPr>
              <w:t>Confirmation of declaration</w:t>
            </w:r>
          </w:p>
        </w:tc>
      </w:tr>
      <w:tr>
        <w:tc>
          <w:tcPr>
            <w:tcW w:w="9735" w:type="dxa"/>
            <w:gridSpan w:val="3"/>
          </w:tcPr>
          <w:p>
            <w:pPr>
              <w:rPr>
                <w:rFonts w:ascii="Cambria" w:hAnsi="Cambria"/>
                <w:sz w:val="20"/>
                <w:szCs w:val="20"/>
              </w:rPr>
            </w:pPr>
            <w:r>
              <w:rPr>
                <w:rFonts w:ascii="Cambria" w:hAnsi="Cambria"/>
                <w:sz w:val="20"/>
                <w:szCs w:val="20"/>
              </w:rPr>
              <w:t xml:space="preserve">Please tick the boxes below and then sign this form.  </w:t>
            </w:r>
          </w:p>
        </w:tc>
      </w:tr>
      <w:tr>
        <w:trPr>
          <w:trHeight w:val="789"/>
        </w:trPr>
        <w:tc>
          <w:tcPr>
            <w:tcW w:w="704" w:type="dxa"/>
            <w:tcBorders>
              <w:right w:val="nil"/>
            </w:tcBorders>
          </w:tcPr>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9031" w:type="dxa"/>
            <w:gridSpan w:val="2"/>
            <w:tcBorders>
              <w:left w:val="nil"/>
            </w:tcBorders>
          </w:tcPr>
          <w:p>
            <w:pPr>
              <w:rPr>
                <w:rFonts w:ascii="Cambria" w:hAnsi="Cambria"/>
                <w:sz w:val="20"/>
                <w:szCs w:val="20"/>
              </w:rPr>
            </w:pPr>
            <w:r>
              <w:rPr>
                <w:rFonts w:ascii="Cambria" w:hAnsi="Cambria"/>
                <w:sz w:val="20"/>
                <w:szCs w:val="20"/>
              </w:rPr>
              <w:t>I agree that the information provided here may be processed in connection with recruitment purposes and I understand that an offer of employment may be withdrawn or dismissal may result if information is not disclosed by me and subsequently comes to the organisation’s attention.</w:t>
            </w:r>
          </w:p>
        </w:tc>
      </w:tr>
      <w:tr>
        <w:trPr>
          <w:trHeight w:val="318"/>
        </w:trPr>
        <w:tc>
          <w:tcPr>
            <w:tcW w:w="704" w:type="dxa"/>
            <w:tcBorders>
              <w:right w:val="nil"/>
            </w:tcBorders>
          </w:tcPr>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9031" w:type="dxa"/>
            <w:gridSpan w:val="2"/>
            <w:tcBorders>
              <w:left w:val="nil"/>
            </w:tcBorders>
          </w:tcPr>
          <w:p>
            <w:pPr>
              <w:rPr>
                <w:rFonts w:ascii="Cambria" w:hAnsi="Cambria"/>
                <w:sz w:val="20"/>
                <w:szCs w:val="20"/>
              </w:rPr>
            </w:pPr>
            <w:r>
              <w:rPr>
                <w:rFonts w:ascii="Cambria" w:hAnsi="Cambria"/>
                <w:sz w:val="20"/>
                <w:szCs w:val="20"/>
              </w:rPr>
              <w:t>In accordance with the organisation’s procedures, if required I agree to provide a valid DBS certificate* and consent to the organisation clarifying any information provided on the disclosure with the agencies providing it.</w:t>
            </w:r>
          </w:p>
        </w:tc>
      </w:tr>
      <w:tr>
        <w:trPr>
          <w:trHeight w:val="789"/>
        </w:trPr>
        <w:tc>
          <w:tcPr>
            <w:tcW w:w="704" w:type="dxa"/>
            <w:tcBorders>
              <w:right w:val="nil"/>
            </w:tcBorders>
          </w:tcPr>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9031" w:type="dxa"/>
            <w:gridSpan w:val="2"/>
            <w:tcBorders>
              <w:left w:val="nil"/>
            </w:tcBorders>
          </w:tcPr>
          <w:p>
            <w:pPr>
              <w:rPr>
                <w:rFonts w:ascii="Cambria" w:hAnsi="Cambria"/>
                <w:sz w:val="20"/>
                <w:szCs w:val="20"/>
              </w:rPr>
            </w:pPr>
            <w:r>
              <w:rPr>
                <w:rFonts w:ascii="Cambria" w:hAnsi="Cambria"/>
                <w:sz w:val="20"/>
                <w:szCs w:val="20"/>
              </w:rPr>
              <w:t>I agree to inform the organisation within 24 hours if I am subsequently investigated by any agency or organisation in relation to concerns about my behaviour towards children or young people.</w:t>
            </w:r>
          </w:p>
        </w:tc>
      </w:tr>
      <w:tr>
        <w:trPr>
          <w:trHeight w:val="318"/>
        </w:trPr>
        <w:tc>
          <w:tcPr>
            <w:tcW w:w="704" w:type="dxa"/>
            <w:tcBorders>
              <w:right w:val="nil"/>
            </w:tcBorders>
          </w:tcPr>
          <w:p>
            <w:pPr>
              <w:jc w:val="center"/>
              <w:rPr>
                <w:rFonts w:ascii="Cambria" w:hAnsi="Cambria"/>
                <w:sz w:val="48"/>
                <w:szCs w:val="48"/>
              </w:rPr>
            </w:pPr>
            <w:r>
              <w:rPr>
                <w:rFonts w:ascii="Cambria" w:hAnsi="Cambria"/>
                <w:color w:val="808080" w:themeColor="background1" w:themeShade="80"/>
                <w:sz w:val="48"/>
                <w:szCs w:val="48"/>
              </w:rPr>
              <w:sym w:font="Wingdings" w:char="F0A8"/>
            </w:r>
          </w:p>
        </w:tc>
        <w:tc>
          <w:tcPr>
            <w:tcW w:w="9031" w:type="dxa"/>
            <w:gridSpan w:val="2"/>
            <w:tcBorders>
              <w:left w:val="nil"/>
            </w:tcBorders>
          </w:tcPr>
          <w:p>
            <w:pPr>
              <w:rPr>
                <w:rFonts w:ascii="Cambria" w:hAnsi="Cambria"/>
                <w:sz w:val="20"/>
                <w:szCs w:val="20"/>
              </w:rPr>
            </w:pPr>
            <w:r>
              <w:rPr>
                <w:rFonts w:ascii="Cambria" w:hAnsi="Cambria"/>
                <w:sz w:val="20"/>
                <w:szCs w:val="20"/>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trPr>
          <w:trHeight w:val="393"/>
        </w:trPr>
        <w:tc>
          <w:tcPr>
            <w:tcW w:w="2800" w:type="dxa"/>
            <w:gridSpan w:val="2"/>
            <w:vAlign w:val="center"/>
          </w:tcPr>
          <w:p>
            <w:pPr>
              <w:jc w:val="right"/>
              <w:rPr>
                <w:rFonts w:ascii="Cambria" w:hAnsi="Cambria"/>
                <w:sz w:val="24"/>
                <w:szCs w:val="24"/>
              </w:rPr>
            </w:pPr>
            <w:r>
              <w:rPr>
                <w:rFonts w:ascii="Cambria" w:hAnsi="Cambria"/>
                <w:sz w:val="24"/>
                <w:szCs w:val="24"/>
              </w:rPr>
              <w:t>Signature</w:t>
            </w:r>
          </w:p>
        </w:tc>
        <w:tc>
          <w:tcPr>
            <w:tcW w:w="6935" w:type="dxa"/>
            <w:vAlign w:val="bottom"/>
          </w:tcPr>
          <w:p>
            <w:pPr>
              <w:rPr>
                <w:rFonts w:ascii="Cambria" w:hAnsi="Cambria"/>
                <w:sz w:val="48"/>
                <w:szCs w:val="48"/>
              </w:rPr>
            </w:pPr>
            <w:r>
              <w:rPr>
                <w:rFonts w:ascii="Cambria" w:hAnsi="Cambria"/>
                <w:color w:val="808080" w:themeColor="background1" w:themeShade="80"/>
                <w:sz w:val="48"/>
                <w:szCs w:val="48"/>
              </w:rPr>
              <w:sym w:font="Wingdings" w:char="F0FB"/>
            </w:r>
          </w:p>
        </w:tc>
      </w:tr>
      <w:tr>
        <w:trPr>
          <w:trHeight w:val="364"/>
        </w:trPr>
        <w:tc>
          <w:tcPr>
            <w:tcW w:w="2800" w:type="dxa"/>
            <w:gridSpan w:val="2"/>
            <w:vAlign w:val="center"/>
          </w:tcPr>
          <w:p>
            <w:pPr>
              <w:jc w:val="right"/>
              <w:rPr>
                <w:rFonts w:ascii="Cambria" w:hAnsi="Cambria"/>
                <w:sz w:val="24"/>
                <w:szCs w:val="24"/>
              </w:rPr>
            </w:pPr>
            <w:r>
              <w:rPr>
                <w:rFonts w:ascii="Cambria" w:hAnsi="Cambria"/>
                <w:sz w:val="24"/>
                <w:szCs w:val="24"/>
              </w:rPr>
              <w:t>Print name</w:t>
            </w:r>
          </w:p>
        </w:tc>
        <w:tc>
          <w:tcPr>
            <w:tcW w:w="6935" w:type="dxa"/>
          </w:tcPr>
          <w:p>
            <w:pPr>
              <w:rPr>
                <w:rFonts w:ascii="Cambria" w:hAnsi="Cambria"/>
              </w:rPr>
            </w:pPr>
          </w:p>
        </w:tc>
      </w:tr>
      <w:tr>
        <w:trPr>
          <w:trHeight w:val="380"/>
        </w:trPr>
        <w:tc>
          <w:tcPr>
            <w:tcW w:w="2800" w:type="dxa"/>
            <w:gridSpan w:val="2"/>
            <w:vAlign w:val="center"/>
          </w:tcPr>
          <w:p>
            <w:pPr>
              <w:jc w:val="right"/>
              <w:rPr>
                <w:rFonts w:ascii="Cambria" w:hAnsi="Cambria"/>
                <w:sz w:val="24"/>
                <w:szCs w:val="24"/>
              </w:rPr>
            </w:pPr>
            <w:r>
              <w:rPr>
                <w:rFonts w:ascii="Cambria" w:hAnsi="Cambria"/>
                <w:sz w:val="24"/>
                <w:szCs w:val="24"/>
              </w:rPr>
              <w:t>Today’s date</w:t>
            </w:r>
          </w:p>
        </w:tc>
        <w:tc>
          <w:tcPr>
            <w:tcW w:w="6935" w:type="dxa"/>
          </w:tcPr>
          <w:p>
            <w:pPr>
              <w:rPr>
                <w:rFonts w:ascii="Cambria" w:hAnsi="Cambria"/>
              </w:rPr>
            </w:pPr>
          </w:p>
        </w:tc>
      </w:tr>
    </w:tbl>
    <w:p>
      <w:pPr>
        <w:rPr>
          <w:rFonts w:ascii="Cambria" w:hAnsi="Cambria"/>
          <w:sz w:val="18"/>
          <w:szCs w:val="18"/>
        </w:rPr>
      </w:pPr>
      <w:r>
        <w:rPr>
          <w:rFonts w:ascii="Cambria" w:hAnsi="Cambria"/>
          <w:sz w:val="18"/>
          <w:szCs w:val="18"/>
        </w:rPr>
        <w:t>*Amend the wording as appropriate for your jurisdiction</w:t>
      </w:r>
    </w:p>
    <w:p>
      <w:pPr>
        <w:rPr>
          <w:rFonts w:ascii="Cambria" w:hAnsi="Cambria"/>
          <w:sz w:val="18"/>
          <w:szCs w:val="18"/>
        </w:rPr>
      </w:pPr>
    </w:p>
    <w:sectPr>
      <w:headerReference w:type="default" r:id="rId8"/>
      <w:footerReference w:type="default" r:id="rId9"/>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id="1">
    <w:p>
      <w:pPr>
        <w:pStyle w:val="EndnoteText"/>
      </w:pPr>
      <w:r>
        <w:rPr>
          <w:rStyle w:val="EndnoteReference"/>
        </w:rPr>
        <w:endnoteRef/>
      </w:r>
      <w:r>
        <w:t xml:space="preserve"> [</w:t>
      </w:r>
      <w:r>
        <w:rPr>
          <w:i/>
        </w:rPr>
        <w:t>This form can be adapted to include individuals working with vulnerable adults</w:t>
      </w:r>
      <w:r>
        <w:t>]</w:t>
      </w:r>
    </w:p>
  </w:endnote>
  <w:endnote w:id="2">
    <w:p>
      <w:pPr>
        <w:pStyle w:val="EndnoteText"/>
      </w:pPr>
      <w:r>
        <w:rPr>
          <w:rStyle w:val="EndnoteReference"/>
        </w:rPr>
        <w:endnoteRef/>
      </w:r>
      <w:r>
        <w:t xml:space="preserve"> It is good practice for the question on gender to be optional rather than mandatory. Sometimes, software can restrict options, which will require compromising on this best practice until systems are updated. Any system or software limitations should be openly acknowledged by the organisation so that transgender people know the organisation is aware of the restrictions and is working to resolve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12" w:space="1" w:color="auto"/>
      </w:pBdr>
      <w:rPr>
        <w:rFonts w:asciiTheme="majorHAnsi" w:hAnsiTheme="majorHAnsi"/>
        <w:color w:val="000000" w:themeColor="text1"/>
        <w:sz w:val="20"/>
        <w:szCs w:val="20"/>
      </w:rPr>
    </w:pPr>
  </w:p>
  <w:p>
    <w:pPr>
      <w:pStyle w:val="Footer"/>
      <w:rPr>
        <w:rFonts w:asciiTheme="majorHAnsi" w:hAnsiTheme="majorHAnsi"/>
        <w:color w:val="000000" w:themeColor="text1"/>
        <w:sz w:val="20"/>
        <w:szCs w:val="20"/>
      </w:rPr>
    </w:pPr>
    <w:r>
      <w:rPr>
        <w:rFonts w:asciiTheme="majorHAnsi" w:hAnsiTheme="majorHAnsi"/>
        <w:color w:val="000000" w:themeColor="text1"/>
        <w:sz w:val="20"/>
        <w:szCs w:val="20"/>
      </w:rPr>
      <w:t>North Kesteven Academy</w:t>
    </w:r>
    <w:r>
      <w:rPr>
        <w:rFonts w:asciiTheme="majorHAnsi" w:hAnsiTheme="majorHAnsi"/>
        <w:color w:val="000000" w:themeColor="text1"/>
        <w:sz w:val="20"/>
        <w:szCs w:val="20"/>
      </w:rPr>
      <w:tab/>
      <w:t xml:space="preserve">                                                                                 01522 881010</w:t>
    </w:r>
  </w:p>
  <w:p>
    <w:pPr>
      <w:pStyle w:val="Footer"/>
      <w:rPr>
        <w:rFonts w:asciiTheme="majorHAnsi" w:hAnsiTheme="majorHAnsi"/>
        <w:color w:val="000000" w:themeColor="text1"/>
        <w:sz w:val="20"/>
        <w:szCs w:val="20"/>
      </w:rPr>
    </w:pPr>
    <w:r>
      <w:rPr>
        <w:rFonts w:asciiTheme="majorHAnsi" w:hAnsiTheme="majorHAnsi"/>
        <w:color w:val="000000" w:themeColor="text1"/>
        <w:sz w:val="20"/>
        <w:szCs w:val="20"/>
      </w:rPr>
      <w:t>Moor Lane, North Hykeham, Lincoln, LN6 9AG</w:t>
    </w:r>
    <w:r>
      <w:rPr>
        <w:rFonts w:asciiTheme="majorHAnsi" w:hAnsiTheme="majorHAnsi"/>
        <w:color w:val="000000" w:themeColor="text1"/>
        <w:sz w:val="20"/>
        <w:szCs w:val="20"/>
      </w:rPr>
      <w:tab/>
      <w:t xml:space="preserve">                                         </w:t>
    </w:r>
    <w:hyperlink r:id="rId1" w:history="1">
      <w:r>
        <w:rPr>
          <w:rStyle w:val="Hyperlink"/>
          <w:rFonts w:asciiTheme="majorHAnsi" w:hAnsiTheme="majorHAnsi"/>
          <w:color w:val="000000" w:themeColor="text1"/>
          <w:sz w:val="20"/>
          <w:szCs w:val="20"/>
        </w:rPr>
        <w:t>www.nkacademy.co.uk</w:t>
      </w:r>
    </w:hyperlink>
  </w:p>
  <w:p>
    <w:pPr>
      <w:pStyle w:val="Footer"/>
      <w:rPr>
        <w:rFonts w:asciiTheme="majorHAnsi" w:hAnsiTheme="majorHAnsi"/>
        <w:color w:val="000000" w:themeColor="text1"/>
      </w:rPr>
    </w:pPr>
    <w:r>
      <w:rPr>
        <w:rFonts w:asciiTheme="majorHAnsi" w:hAnsiTheme="majorHAnsi"/>
        <w:color w:val="000000" w:themeColor="text1"/>
        <w:sz w:val="16"/>
        <w:szCs w:val="16"/>
      </w:rPr>
      <w:t>A company limited by guarantee. Registered No: 07657605</w:t>
    </w:r>
    <w:r>
      <w:rPr>
        <w:rFonts w:asciiTheme="majorHAnsi" w:hAnsiTheme="majorHAnsi"/>
        <w:color w:val="000000" w:themeColor="text1"/>
      </w:rPr>
      <w:t xml:space="preserve">                                   </w:t>
    </w:r>
    <w:r>
      <w:rPr>
        <w:rFonts w:asciiTheme="majorHAnsi" w:hAnsiTheme="majorHAnsi"/>
        <w:color w:val="000000" w:themeColor="text1"/>
        <w:sz w:val="20"/>
        <w:szCs w:val="20"/>
      </w:rPr>
      <w:t>enquiries@nkacademy.co.uk</w:t>
    </w:r>
  </w:p>
  <w:p>
    <w:pPr>
      <w:pStyle w:val="Footer"/>
      <w:tabs>
        <w:tab w:val="clear" w:pos="9026"/>
        <w:tab w:val="right" w:pos="9639"/>
      </w:tabs>
      <w:rPr>
        <w:sz w:val="18"/>
        <w:szCs w:val="18"/>
      </w:rPr>
    </w:pPr>
    <w:r>
      <w:rPr>
        <w:rFonts w:cs="Arial"/>
        <w:b/>
        <w:color w:val="108E40"/>
        <w:sz w:val="20"/>
        <w:szCs w:val="20"/>
      </w:rPr>
      <w:tab/>
    </w:r>
    <w:r>
      <w:rPr>
        <w:sz w:val="18"/>
        <w:szCs w:val="18"/>
      </w:rPr>
      <w:t xml:space="preserve">Page </w:t>
    </w:r>
    <w:r>
      <w:rPr>
        <w:b/>
        <w:sz w:val="18"/>
        <w:szCs w:val="18"/>
      </w:rPr>
      <w:fldChar w:fldCharType="begin"/>
    </w:r>
    <w:r>
      <w:rPr>
        <w:b/>
        <w:sz w:val="18"/>
        <w:szCs w:val="18"/>
      </w:rPr>
      <w:instrText xml:space="preserve"> PAGE  \* Arabic  \* MERGEFORMAT </w:instrText>
    </w:r>
    <w:r>
      <w:rPr>
        <w:b/>
        <w:sz w:val="18"/>
        <w:szCs w:val="18"/>
      </w:rPr>
      <w:fldChar w:fldCharType="separate"/>
    </w:r>
    <w:r>
      <w:rPr>
        <w:b/>
        <w:noProof/>
        <w:sz w:val="18"/>
        <w:szCs w:val="18"/>
      </w:rPr>
      <w:t>1</w:t>
    </w:r>
    <w:r>
      <w:rPr>
        <w:b/>
        <w:sz w:val="18"/>
        <w:szCs w:val="18"/>
      </w:rPr>
      <w:fldChar w:fldCharType="end"/>
    </w:r>
    <w:r>
      <w:rPr>
        <w:sz w:val="18"/>
        <w:szCs w:val="18"/>
      </w:rPr>
      <w:t xml:space="preserve"> of </w:t>
    </w:r>
    <w:r>
      <w:rPr>
        <w:b/>
        <w:sz w:val="18"/>
        <w:szCs w:val="18"/>
      </w:rPr>
      <w:fldChar w:fldCharType="begin"/>
    </w:r>
    <w:r>
      <w:rPr>
        <w:b/>
        <w:sz w:val="18"/>
        <w:szCs w:val="18"/>
      </w:rPr>
      <w:instrText xml:space="preserve"> NUMPAGES  \* Arabic  \* MERGEFORMAT </w:instrText>
    </w:r>
    <w:r>
      <w:rPr>
        <w:b/>
        <w:sz w:val="18"/>
        <w:szCs w:val="18"/>
      </w:rPr>
      <w:fldChar w:fldCharType="separate"/>
    </w:r>
    <w:r>
      <w:rPr>
        <w:b/>
        <w:noProof/>
        <w:sz w:val="18"/>
        <w:szCs w:val="18"/>
      </w:rPr>
      <w:t>3</w:t>
    </w:r>
    <w:r>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drawing>
        <wp:anchor distT="0" distB="0" distL="114300" distR="114300" simplePos="0" relativeHeight="251658240" behindDoc="1" locked="0" layoutInCell="1" allowOverlap="1">
          <wp:simplePos x="0" y="0"/>
          <wp:positionH relativeFrom="column">
            <wp:posOffset>-220980</wp:posOffset>
          </wp:positionH>
          <wp:positionV relativeFrom="paragraph">
            <wp:posOffset>-281940</wp:posOffset>
          </wp:positionV>
          <wp:extent cx="739140" cy="739140"/>
          <wp:effectExtent l="0" t="0" r="3810" b="3810"/>
          <wp:wrapTight wrapText="bothSides">
            <wp:wrapPolygon edited="0">
              <wp:start x="0" y="0"/>
              <wp:lineTo x="0" y="21155"/>
              <wp:lineTo x="21155" y="21155"/>
              <wp:lineTo x="211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27pt" o:bullet="t">
        <v:imagedata r:id="rId1" o:title="NSPCC_Crayon_Tick_Small"/>
      </v:shape>
    </w:pict>
  </w:numPicBullet>
  <w:numPicBullet w:numPicBulletId="1">
    <w:pict>
      <v:shape id="_x0000_i1027" type="#_x0000_t75" style="width:52.5pt;height:49.5pt" o:bullet="t">
        <v:imagedata r:id="rId2" o:title="NSPCC_Crayon_Circle_Small"/>
      </v:shape>
    </w:pict>
  </w:numPicBullet>
  <w:numPicBullet w:numPicBulletId="2">
    <w:pict>
      <v:shape id="_x0000_i1028" type="#_x0000_t75" style="width:6pt;height:6.75pt" o:bullet="t">
        <v:imagedata r:id="rId3" o:title="NSPCC_Crayon_Dot_Small"/>
      </v:shape>
    </w:pict>
  </w:numPicBullet>
  <w:numPicBullet w:numPicBulletId="3">
    <w:pict>
      <v:shape id="_x0000_i1029" type="#_x0000_t75" style="width:54.75pt;height:56.25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rPr>
  </w:style>
  <w:style w:type="paragraph" w:styleId="Heading1">
    <w:name w:val="heading 1"/>
    <w:basedOn w:val="Title"/>
    <w:next w:val="Normal"/>
    <w:link w:val="Heading1Char"/>
    <w:uiPriority w:val="9"/>
    <w:qFormat/>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Pr>
      <w:rFonts w:ascii="NSPCC Light" w:hAnsi="NSPCC Light" w:cs="Arial"/>
      <w:sz w:val="18"/>
    </w:rPr>
  </w:style>
  <w:style w:type="paragraph" w:styleId="FootnoteText">
    <w:name w:val="footnote text"/>
    <w:basedOn w:val="Normal"/>
    <w:link w:val="FootnoteTextChar"/>
    <w:semiHidden/>
    <w:unhideWhenUsed/>
    <w:qFormat/>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Pr>
      <w:rFonts w:ascii="NSPCC Light" w:hAnsi="NSPCC Light" w:cs="Arial"/>
      <w:sz w:val="18"/>
    </w:rPr>
  </w:style>
  <w:style w:type="paragraph" w:customStyle="1" w:styleId="Tablebullets">
    <w:name w:val="Table bullets"/>
    <w:basedOn w:val="Normal"/>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Verdana" w:hAnsi="Verdana"/>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Verdana" w:hAnsi="Verdan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808080"/>
      <w:shd w:val="clear" w:color="auto" w:fill="E6E6E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Verdana" w:eastAsiaTheme="majorEastAsia" w:hAnsi="Verdana" w:cstheme="majorBidi"/>
      <w:b/>
      <w:color w:val="108E40"/>
      <w:spacing w:val="-10"/>
      <w:kern w:val="28"/>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Verdana" w:hAnsi="Verdan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Verdana" w:hAnsi="Verdana"/>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k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9D62-64B8-4DBF-8FB4-046062CF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Employment self-declaration and disclosure form (template)</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self-declaration and disclosure form (template)</dc:title>
  <dc:subject/>
  <dc:creator>NSPCC</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Leanne Parker (Staff North Kesteven Academy)</cp:lastModifiedBy>
  <cp:revision>2</cp:revision>
  <dcterms:created xsi:type="dcterms:W3CDTF">2025-02-11T09:14:00Z</dcterms:created>
  <dcterms:modified xsi:type="dcterms:W3CDTF">2025-02-11T09:14:00Z</dcterms:modified>
</cp:coreProperties>
</file>